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C9" w:rsidRDefault="00DA30C9" w:rsidP="00DA30C9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A30C9">
        <w:rPr>
          <w:b/>
          <w:sz w:val="28"/>
          <w:szCs w:val="28"/>
        </w:rPr>
        <w:t>Follow-up care of c</w:t>
      </w:r>
      <w:r w:rsidR="001146FE" w:rsidRPr="00DA30C9">
        <w:rPr>
          <w:b/>
          <w:sz w:val="28"/>
          <w:szCs w:val="28"/>
        </w:rPr>
        <w:t>attle</w:t>
      </w:r>
      <w:r w:rsidRPr="00DA30C9">
        <w:rPr>
          <w:b/>
          <w:sz w:val="28"/>
          <w:szCs w:val="28"/>
        </w:rPr>
        <w:t xml:space="preserve"> exposed to grass fire</w:t>
      </w:r>
    </w:p>
    <w:p w:rsidR="00DA30C9" w:rsidRPr="00DA30C9" w:rsidRDefault="00DA30C9" w:rsidP="00DA30C9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</w:p>
    <w:p w:rsidR="001146FE" w:rsidRPr="00DA30C9" w:rsidRDefault="001146FE" w:rsidP="001146FE">
      <w:pPr>
        <w:spacing w:after="0" w:line="240" w:lineRule="auto"/>
        <w:jc w:val="center"/>
        <w:rPr>
          <w:sz w:val="24"/>
          <w:szCs w:val="24"/>
        </w:rPr>
      </w:pPr>
    </w:p>
    <w:p w:rsidR="001146FE" w:rsidRPr="00DA30C9" w:rsidRDefault="001146FE" w:rsidP="001146FE">
      <w:pPr>
        <w:spacing w:after="0" w:line="240" w:lineRule="auto"/>
        <w:rPr>
          <w:b/>
          <w:sz w:val="24"/>
          <w:szCs w:val="24"/>
        </w:rPr>
      </w:pPr>
      <w:r w:rsidRPr="00DA30C9">
        <w:rPr>
          <w:b/>
          <w:sz w:val="24"/>
          <w:szCs w:val="24"/>
        </w:rPr>
        <w:t>Ensure all cattle have hay and protein supplement.</w:t>
      </w:r>
    </w:p>
    <w:p w:rsidR="001146FE" w:rsidRPr="00DA30C9" w:rsidRDefault="001146FE" w:rsidP="001146FE">
      <w:pPr>
        <w:spacing w:after="0" w:line="240" w:lineRule="auto"/>
        <w:rPr>
          <w:b/>
          <w:sz w:val="24"/>
          <w:szCs w:val="24"/>
        </w:rPr>
      </w:pPr>
    </w:p>
    <w:p w:rsidR="001146FE" w:rsidRPr="00DA30C9" w:rsidRDefault="001146FE" w:rsidP="001146FE">
      <w:pPr>
        <w:spacing w:after="0" w:line="240" w:lineRule="auto"/>
        <w:rPr>
          <w:b/>
          <w:sz w:val="24"/>
          <w:szCs w:val="24"/>
        </w:rPr>
      </w:pPr>
      <w:r w:rsidRPr="00DA30C9">
        <w:rPr>
          <w:b/>
          <w:sz w:val="24"/>
          <w:szCs w:val="24"/>
        </w:rPr>
        <w:t>Ensure all cattle have access to ad lib</w:t>
      </w:r>
      <w:r w:rsidR="00DA30C9">
        <w:rPr>
          <w:b/>
          <w:sz w:val="24"/>
          <w:szCs w:val="24"/>
        </w:rPr>
        <w:t>itum</w:t>
      </w:r>
      <w:r w:rsidRPr="00DA30C9">
        <w:rPr>
          <w:b/>
          <w:sz w:val="24"/>
          <w:szCs w:val="24"/>
        </w:rPr>
        <w:t xml:space="preserve"> clean water.</w:t>
      </w:r>
    </w:p>
    <w:p w:rsidR="001146FE" w:rsidRPr="00DA30C9" w:rsidRDefault="001146FE" w:rsidP="001146FE">
      <w:pPr>
        <w:spacing w:after="0" w:line="240" w:lineRule="auto"/>
        <w:rPr>
          <w:b/>
          <w:sz w:val="24"/>
          <w:szCs w:val="24"/>
        </w:rPr>
      </w:pPr>
    </w:p>
    <w:p w:rsidR="001146FE" w:rsidRPr="00DA30C9" w:rsidRDefault="001146FE" w:rsidP="001146FE">
      <w:pPr>
        <w:spacing w:after="0" w:line="240" w:lineRule="auto"/>
        <w:rPr>
          <w:b/>
          <w:sz w:val="24"/>
          <w:szCs w:val="24"/>
        </w:rPr>
      </w:pPr>
      <w:r w:rsidRPr="00DA30C9">
        <w:rPr>
          <w:b/>
          <w:sz w:val="24"/>
          <w:szCs w:val="24"/>
        </w:rPr>
        <w:t>Watch for orphan calves.</w:t>
      </w:r>
    </w:p>
    <w:p w:rsidR="001146FE" w:rsidRPr="00DA30C9" w:rsidRDefault="001146FE" w:rsidP="001146FE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A30C9">
        <w:rPr>
          <w:sz w:val="24"/>
          <w:szCs w:val="24"/>
        </w:rPr>
        <w:t>What to do with orphan calves?</w:t>
      </w:r>
    </w:p>
    <w:p w:rsidR="001146FE" w:rsidRPr="00DA30C9" w:rsidRDefault="001146FE" w:rsidP="001146FE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DA30C9">
        <w:rPr>
          <w:sz w:val="24"/>
          <w:szCs w:val="24"/>
        </w:rPr>
        <w:t xml:space="preserve">Foster calves onto cows that have lost a calf. </w:t>
      </w:r>
    </w:p>
    <w:p w:rsidR="001146FE" w:rsidRPr="00DA30C9" w:rsidRDefault="001146FE" w:rsidP="001146FE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DA30C9">
        <w:rPr>
          <w:sz w:val="24"/>
          <w:szCs w:val="24"/>
        </w:rPr>
        <w:t>Ensure all calves have access to clean water.</w:t>
      </w:r>
    </w:p>
    <w:p w:rsidR="001146FE" w:rsidRPr="00DA30C9" w:rsidRDefault="001146FE" w:rsidP="001146FE">
      <w:pPr>
        <w:pStyle w:val="ListParagraph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DA30C9">
        <w:rPr>
          <w:sz w:val="24"/>
          <w:szCs w:val="24"/>
        </w:rPr>
        <w:t xml:space="preserve">If the calf must become a bucket calf, it is important to use a milk replacer that is at least 20% crude protein (animal protein provides more benefit to the calves than </w:t>
      </w:r>
      <w:r w:rsidR="00DA30C9">
        <w:rPr>
          <w:sz w:val="24"/>
          <w:szCs w:val="24"/>
        </w:rPr>
        <w:t>vegetable</w:t>
      </w:r>
      <w:r w:rsidRPr="00DA30C9">
        <w:rPr>
          <w:sz w:val="24"/>
          <w:szCs w:val="24"/>
        </w:rPr>
        <w:t xml:space="preserve"> protein) and 20% </w:t>
      </w:r>
      <w:r w:rsidR="00DA30C9">
        <w:rPr>
          <w:sz w:val="24"/>
          <w:szCs w:val="24"/>
        </w:rPr>
        <w:t xml:space="preserve">crude </w:t>
      </w:r>
      <w:r w:rsidRPr="00DA30C9">
        <w:rPr>
          <w:sz w:val="24"/>
          <w:szCs w:val="24"/>
        </w:rPr>
        <w:t xml:space="preserve">fat. </w:t>
      </w:r>
      <w:r w:rsidRPr="00DA30C9">
        <w:rPr>
          <w:b/>
          <w:sz w:val="24"/>
          <w:szCs w:val="24"/>
        </w:rPr>
        <w:t>Feed 2 quarts of milk replacer twice daily until the calf can be weaned.</w:t>
      </w:r>
    </w:p>
    <w:p w:rsidR="001146FE" w:rsidRPr="00DA30C9" w:rsidRDefault="001146FE" w:rsidP="001146FE">
      <w:pPr>
        <w:pStyle w:val="ListParagraph"/>
        <w:numPr>
          <w:ilvl w:val="2"/>
          <w:numId w:val="2"/>
        </w:numPr>
        <w:spacing w:after="0" w:line="240" w:lineRule="auto"/>
        <w:rPr>
          <w:b/>
          <w:sz w:val="24"/>
          <w:szCs w:val="24"/>
        </w:rPr>
      </w:pPr>
      <w:r w:rsidRPr="00DA30C9">
        <w:rPr>
          <w:sz w:val="24"/>
          <w:szCs w:val="24"/>
        </w:rPr>
        <w:t>When can bucket calves be weaned onto just starter feed?</w:t>
      </w:r>
    </w:p>
    <w:p w:rsidR="001146FE" w:rsidRPr="00DA30C9" w:rsidRDefault="001146FE" w:rsidP="001146FE">
      <w:pPr>
        <w:pStyle w:val="ListParagraph"/>
        <w:numPr>
          <w:ilvl w:val="3"/>
          <w:numId w:val="2"/>
        </w:numPr>
        <w:spacing w:after="0" w:line="240" w:lineRule="auto"/>
        <w:rPr>
          <w:b/>
          <w:sz w:val="24"/>
          <w:szCs w:val="24"/>
        </w:rPr>
      </w:pPr>
      <w:r w:rsidRPr="00DA30C9">
        <w:rPr>
          <w:sz w:val="24"/>
          <w:szCs w:val="24"/>
        </w:rPr>
        <w:t xml:space="preserve">Calves can be weaned when they are eating 2-3 </w:t>
      </w:r>
      <w:proofErr w:type="spellStart"/>
      <w:r w:rsidRPr="00DA30C9">
        <w:rPr>
          <w:sz w:val="24"/>
          <w:szCs w:val="24"/>
        </w:rPr>
        <w:t>lbs</w:t>
      </w:r>
      <w:proofErr w:type="spellEnd"/>
      <w:r w:rsidRPr="00DA30C9">
        <w:rPr>
          <w:sz w:val="24"/>
          <w:szCs w:val="24"/>
        </w:rPr>
        <w:t xml:space="preserve"> of starter feed for 2-3 days in a row. </w:t>
      </w:r>
    </w:p>
    <w:p w:rsidR="001146FE" w:rsidRPr="00DA30C9" w:rsidRDefault="001146FE" w:rsidP="001146FE">
      <w:pPr>
        <w:pStyle w:val="ListParagraph"/>
        <w:numPr>
          <w:ilvl w:val="3"/>
          <w:numId w:val="2"/>
        </w:numPr>
        <w:spacing w:after="0" w:line="240" w:lineRule="auto"/>
        <w:rPr>
          <w:b/>
          <w:sz w:val="24"/>
          <w:szCs w:val="24"/>
        </w:rPr>
      </w:pPr>
      <w:r w:rsidRPr="00DA30C9">
        <w:rPr>
          <w:sz w:val="24"/>
          <w:szCs w:val="24"/>
        </w:rPr>
        <w:t>The starter feed should be at least 20% crude protein and 10% fat.</w:t>
      </w:r>
    </w:p>
    <w:p w:rsidR="001146FE" w:rsidRPr="00DA30C9" w:rsidRDefault="001146FE" w:rsidP="001146FE">
      <w:pPr>
        <w:spacing w:after="0" w:line="240" w:lineRule="auto"/>
        <w:rPr>
          <w:b/>
          <w:sz w:val="24"/>
          <w:szCs w:val="24"/>
        </w:rPr>
      </w:pPr>
    </w:p>
    <w:p w:rsidR="001146FE" w:rsidRPr="00DA30C9" w:rsidRDefault="001146FE" w:rsidP="001146FE">
      <w:pPr>
        <w:spacing w:after="0" w:line="240" w:lineRule="auto"/>
        <w:rPr>
          <w:b/>
          <w:sz w:val="24"/>
          <w:szCs w:val="24"/>
        </w:rPr>
      </w:pPr>
      <w:r w:rsidRPr="00DA30C9">
        <w:rPr>
          <w:b/>
          <w:sz w:val="24"/>
          <w:szCs w:val="24"/>
        </w:rPr>
        <w:t>Provide cow and bull care – things to watch for/treat:</w:t>
      </w:r>
    </w:p>
    <w:p w:rsidR="001146FE" w:rsidRPr="00DA30C9" w:rsidRDefault="001146FE" w:rsidP="001146F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DA30C9">
        <w:rPr>
          <w:sz w:val="24"/>
          <w:szCs w:val="24"/>
          <w:u w:val="single"/>
        </w:rPr>
        <w:t>Eyes</w:t>
      </w:r>
    </w:p>
    <w:p w:rsidR="001146FE" w:rsidRPr="00DA30C9" w:rsidRDefault="001146FE" w:rsidP="001146FE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A30C9">
        <w:rPr>
          <w:sz w:val="24"/>
          <w:szCs w:val="24"/>
        </w:rPr>
        <w:t xml:space="preserve"> Make sure cattle are visual and treat eye infections with antibiotics.</w:t>
      </w:r>
    </w:p>
    <w:p w:rsidR="00DA30C9" w:rsidRPr="00DA30C9" w:rsidRDefault="00DA30C9" w:rsidP="00DA30C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A30C9">
        <w:rPr>
          <w:sz w:val="24"/>
          <w:szCs w:val="24"/>
          <w:u w:val="single"/>
        </w:rPr>
        <w:t>Udders</w:t>
      </w:r>
    </w:p>
    <w:p w:rsidR="00DA30C9" w:rsidRPr="00DA30C9" w:rsidRDefault="00DA30C9" w:rsidP="00DA30C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A30C9">
        <w:rPr>
          <w:sz w:val="24"/>
          <w:szCs w:val="24"/>
        </w:rPr>
        <w:t>Watch for burnt udders that are too sore for calves to nurse off of. Ensure nourishment for calf if it is unable to nurse.</w:t>
      </w:r>
    </w:p>
    <w:p w:rsidR="00DA30C9" w:rsidRPr="00DA30C9" w:rsidRDefault="00DA30C9" w:rsidP="00DA30C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A30C9">
        <w:rPr>
          <w:sz w:val="24"/>
          <w:szCs w:val="24"/>
        </w:rPr>
        <w:t xml:space="preserve"> Watch for sloughing udders, udder skin, or teats. Consult with your veterinarian for a plan of action if this is seen.</w:t>
      </w:r>
    </w:p>
    <w:p w:rsidR="00DA30C9" w:rsidRPr="00DA30C9" w:rsidRDefault="00DA30C9" w:rsidP="00DA30C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A30C9">
        <w:rPr>
          <w:sz w:val="24"/>
          <w:szCs w:val="24"/>
          <w:u w:val="single"/>
        </w:rPr>
        <w:t>Hooves</w:t>
      </w:r>
    </w:p>
    <w:p w:rsidR="00DA30C9" w:rsidRPr="00DA30C9" w:rsidRDefault="00DA30C9" w:rsidP="00DA30C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A30C9">
        <w:rPr>
          <w:sz w:val="24"/>
          <w:szCs w:val="24"/>
        </w:rPr>
        <w:t xml:space="preserve">Watch for </w:t>
      </w:r>
      <w:r w:rsidRPr="00DA30C9">
        <w:rPr>
          <w:b/>
          <w:sz w:val="24"/>
          <w:szCs w:val="24"/>
        </w:rPr>
        <w:t>coronary band separation from hooves and sloughing hooves</w:t>
      </w:r>
      <w:r w:rsidRPr="00DA30C9">
        <w:rPr>
          <w:sz w:val="24"/>
          <w:szCs w:val="24"/>
        </w:rPr>
        <w:t>. These are both indications for immediate euthanasia of cattle.</w:t>
      </w:r>
    </w:p>
    <w:p w:rsidR="00DA30C9" w:rsidRPr="00DA30C9" w:rsidRDefault="00DA30C9" w:rsidP="00DA30C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A30C9">
        <w:rPr>
          <w:sz w:val="24"/>
          <w:szCs w:val="24"/>
          <w:u w:val="single"/>
        </w:rPr>
        <w:t>Bull scrotums</w:t>
      </w:r>
    </w:p>
    <w:p w:rsidR="00DA30C9" w:rsidRPr="00DA30C9" w:rsidRDefault="00DA30C9" w:rsidP="00DA30C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DA30C9">
        <w:rPr>
          <w:sz w:val="24"/>
          <w:szCs w:val="24"/>
        </w:rPr>
        <w:t xml:space="preserve">Watch for </w:t>
      </w:r>
      <w:r w:rsidR="00AF3D07">
        <w:rPr>
          <w:sz w:val="24"/>
          <w:szCs w:val="24"/>
        </w:rPr>
        <w:t xml:space="preserve">burnt scrotums with eventual </w:t>
      </w:r>
      <w:r w:rsidRPr="00DA30C9">
        <w:rPr>
          <w:sz w:val="24"/>
          <w:szCs w:val="24"/>
        </w:rPr>
        <w:t>sloughing of the scrotum or skin. Consult with your veterinarian for a plan of action. Make sure to retest all bulls that were exposed to fire.</w:t>
      </w:r>
    </w:p>
    <w:p w:rsidR="00DA30C9" w:rsidRPr="00DA30C9" w:rsidRDefault="00DA30C9" w:rsidP="00DA30C9">
      <w:pPr>
        <w:spacing w:after="0" w:line="240" w:lineRule="auto"/>
        <w:rPr>
          <w:sz w:val="24"/>
          <w:szCs w:val="24"/>
        </w:rPr>
      </w:pPr>
    </w:p>
    <w:p w:rsidR="00DA30C9" w:rsidRPr="00DA30C9" w:rsidRDefault="00DA30C9" w:rsidP="00DA30C9">
      <w:pPr>
        <w:spacing w:after="0" w:line="240" w:lineRule="auto"/>
        <w:rPr>
          <w:b/>
          <w:sz w:val="24"/>
          <w:szCs w:val="24"/>
        </w:rPr>
      </w:pPr>
      <w:r w:rsidRPr="00DA30C9">
        <w:rPr>
          <w:b/>
          <w:sz w:val="24"/>
          <w:szCs w:val="24"/>
        </w:rPr>
        <w:t>Bovine Respiratory Disease (secondary to smoke inhalation) – things to watch for/treat:</w:t>
      </w:r>
    </w:p>
    <w:p w:rsidR="00DA30C9" w:rsidRPr="00DA30C9" w:rsidRDefault="00DA30C9" w:rsidP="00DA30C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DA30C9">
        <w:rPr>
          <w:sz w:val="24"/>
          <w:szCs w:val="24"/>
        </w:rPr>
        <w:t>Depression, off-feed, respiratory distress, elevated rectal temperature. If these signs occur, treat affected cattle with an antibiotic.</w:t>
      </w:r>
    </w:p>
    <w:p w:rsidR="001146FE" w:rsidRPr="001146FE" w:rsidRDefault="001146FE" w:rsidP="001146FE">
      <w:pPr>
        <w:spacing w:after="0" w:line="240" w:lineRule="auto"/>
      </w:pPr>
    </w:p>
    <w:sectPr w:rsidR="001146FE" w:rsidRPr="0011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D6D8D"/>
    <w:multiLevelType w:val="hybridMultilevel"/>
    <w:tmpl w:val="DA707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25007"/>
    <w:multiLevelType w:val="hybridMultilevel"/>
    <w:tmpl w:val="CDC229F8"/>
    <w:lvl w:ilvl="0" w:tplc="E44265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FE"/>
    <w:rsid w:val="001146FE"/>
    <w:rsid w:val="006B042F"/>
    <w:rsid w:val="00AF3D07"/>
    <w:rsid w:val="00BC37B1"/>
    <w:rsid w:val="00DA30C9"/>
    <w:rsid w:val="00E3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EBAF8-F16D-4ED7-9390-DC9DAE9F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8609-5698-4E73-9BED-D2FC63BA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1463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 Animal Tech</dc:creator>
  <cp:keywords/>
  <dc:description/>
  <cp:lastModifiedBy>Lansdowne, Heather</cp:lastModifiedBy>
  <cp:revision>2</cp:revision>
  <dcterms:created xsi:type="dcterms:W3CDTF">2017-03-09T22:51:00Z</dcterms:created>
  <dcterms:modified xsi:type="dcterms:W3CDTF">2017-03-09T22:51:00Z</dcterms:modified>
</cp:coreProperties>
</file>