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0AB" w:rsidRDefault="001D57FD">
      <w:pPr>
        <w:tabs>
          <w:tab w:val="left" w:pos="2960"/>
        </w:tabs>
        <w:spacing w:after="0" w:line="1418" w:lineRule="exact"/>
        <w:ind w:left="100" w:right="-20"/>
        <w:rPr>
          <w:rFonts w:ascii="Rockwell Extra Bold" w:eastAsia="Rockwell Extra Bold" w:hAnsi="Rockwell Extra Bold" w:cs="Rockwell Extra Bold"/>
          <w:sz w:val="144"/>
          <w:szCs w:val="144"/>
        </w:rPr>
      </w:pPr>
      <w:r>
        <w:rPr>
          <w:rFonts w:ascii="Rockwell Extra Bold" w:eastAsia="Rockwell Extra Bold" w:hAnsi="Rockwell Extra Bold" w:cs="Rockwell Extra Bold"/>
          <w:b/>
          <w:bCs/>
          <w:color w:val="231F20"/>
          <w:position w:val="-12"/>
          <w:sz w:val="144"/>
          <w:szCs w:val="144"/>
        </w:rPr>
        <w:t>DO</w:t>
      </w:r>
      <w:r>
        <w:rPr>
          <w:rFonts w:ascii="Rockwell Extra Bold" w:eastAsia="Rockwell Extra Bold" w:hAnsi="Rockwell Extra Bold" w:cs="Rockwell Extra Bold"/>
          <w:b/>
          <w:bCs/>
          <w:color w:val="231F20"/>
          <w:position w:val="-12"/>
          <w:sz w:val="144"/>
          <w:szCs w:val="144"/>
        </w:rPr>
        <w:tab/>
      </w:r>
      <w:r>
        <w:rPr>
          <w:rFonts w:ascii="Rockwell Extra Bold" w:eastAsia="Rockwell Extra Bold" w:hAnsi="Rockwell Extra Bold" w:cs="Rockwell Extra Bold"/>
          <w:b/>
          <w:bCs/>
          <w:color w:val="A92931"/>
          <w:position w:val="-12"/>
          <w:sz w:val="144"/>
          <w:szCs w:val="144"/>
        </w:rPr>
        <w:t>ALL</w:t>
      </w:r>
    </w:p>
    <w:p w:rsidR="003340AB" w:rsidRDefault="001D57FD">
      <w:pPr>
        <w:spacing w:after="0" w:line="1313" w:lineRule="exact"/>
        <w:ind w:left="1368" w:right="-142"/>
        <w:rPr>
          <w:rFonts w:ascii="Rockwell Extra Bold" w:eastAsia="Rockwell Extra Bold" w:hAnsi="Rockwell Extra Bold" w:cs="Rockwell Extra Bold"/>
          <w:sz w:val="144"/>
          <w:szCs w:val="144"/>
        </w:rPr>
      </w:pPr>
      <w:r>
        <w:rPr>
          <w:rFonts w:ascii="Rockwell Extra Bold" w:eastAsia="Rockwell Extra Bold" w:hAnsi="Rockwell Extra Bold" w:cs="Rockwell Extra Bold"/>
          <w:b/>
          <w:bCs/>
          <w:color w:val="231F20"/>
          <w:spacing w:val="-72"/>
          <w:position w:val="6"/>
          <w:sz w:val="144"/>
          <w:szCs w:val="144"/>
        </w:rPr>
        <w:t>Y</w:t>
      </w:r>
      <w:r>
        <w:rPr>
          <w:rFonts w:ascii="Rockwell Extra Bold" w:eastAsia="Rockwell Extra Bold" w:hAnsi="Rockwell Extra Bold" w:cs="Rockwell Extra Bold"/>
          <w:b/>
          <w:bCs/>
          <w:color w:val="231F20"/>
          <w:position w:val="6"/>
          <w:sz w:val="144"/>
          <w:szCs w:val="144"/>
        </w:rPr>
        <w:t>OU</w:t>
      </w:r>
      <w:r>
        <w:rPr>
          <w:rFonts w:ascii="Rockwell Extra Bold" w:eastAsia="Rockwell Extra Bold" w:hAnsi="Rockwell Extra Bold" w:cs="Rockwell Extra Bold"/>
          <w:b/>
          <w:bCs/>
          <w:color w:val="231F20"/>
          <w:spacing w:val="-166"/>
          <w:position w:val="6"/>
          <w:sz w:val="144"/>
          <w:szCs w:val="144"/>
        </w:rPr>
        <w:t xml:space="preserve"> </w:t>
      </w:r>
      <w:r>
        <w:rPr>
          <w:rFonts w:ascii="Rockwell Extra Bold" w:eastAsia="Rockwell Extra Bold" w:hAnsi="Rockwell Extra Bold" w:cs="Rockwell Extra Bold"/>
          <w:b/>
          <w:bCs/>
          <w:color w:val="A92931"/>
          <w:position w:val="6"/>
          <w:sz w:val="144"/>
          <w:szCs w:val="144"/>
        </w:rPr>
        <w:t>‘</w:t>
      </w:r>
      <w:r>
        <w:rPr>
          <w:rFonts w:ascii="Rockwell Extra Bold" w:eastAsia="Rockwell Extra Bold" w:hAnsi="Rockwell Extra Bold" w:cs="Rockwell Extra Bold"/>
          <w:b/>
          <w:bCs/>
          <w:color w:val="A92931"/>
          <w:spacing w:val="-29"/>
          <w:position w:val="6"/>
          <w:sz w:val="144"/>
          <w:szCs w:val="144"/>
        </w:rPr>
        <w:t>C</w:t>
      </w:r>
      <w:r>
        <w:rPr>
          <w:rFonts w:ascii="Rockwell Extra Bold" w:eastAsia="Rockwell Extra Bold" w:hAnsi="Rockwell Extra Bold" w:cs="Rockwell Extra Bold"/>
          <w:b/>
          <w:bCs/>
          <w:color w:val="A92931"/>
          <w:position w:val="6"/>
          <w:sz w:val="144"/>
          <w:szCs w:val="144"/>
        </w:rPr>
        <w:t>AN’</w:t>
      </w:r>
    </w:p>
    <w:p w:rsidR="003340AB" w:rsidRDefault="001D57FD">
      <w:pPr>
        <w:spacing w:after="0" w:line="323" w:lineRule="exact"/>
        <w:ind w:left="347" w:right="351"/>
        <w:jc w:val="center"/>
        <w:rPr>
          <w:rFonts w:ascii="Rockwell" w:eastAsia="Rockwell" w:hAnsi="Rockwell" w:cs="Rockwell"/>
          <w:sz w:val="32"/>
          <w:szCs w:val="32"/>
        </w:rPr>
      </w:pPr>
      <w:r>
        <w:rPr>
          <w:rFonts w:ascii="Rockwell" w:eastAsia="Rockwell" w:hAnsi="Rockwell" w:cs="Rockwell"/>
          <w:color w:val="231F20"/>
          <w:position w:val="1"/>
          <w:sz w:val="32"/>
          <w:szCs w:val="32"/>
        </w:rPr>
        <w:t>Suppo</w:t>
      </w:r>
      <w:r>
        <w:rPr>
          <w:rFonts w:ascii="Rockwell" w:eastAsia="Rockwell" w:hAnsi="Rockwell" w:cs="Rockwell"/>
          <w:color w:val="231F20"/>
          <w:spacing w:val="5"/>
          <w:position w:val="1"/>
          <w:sz w:val="32"/>
          <w:szCs w:val="32"/>
        </w:rPr>
        <w:t>r</w:t>
      </w:r>
      <w:r>
        <w:rPr>
          <w:rFonts w:ascii="Rockwell" w:eastAsia="Rockwell" w:hAnsi="Rockwell" w:cs="Rockwell"/>
          <w:color w:val="231F20"/>
          <w:position w:val="1"/>
          <w:sz w:val="32"/>
          <w:szCs w:val="32"/>
        </w:rPr>
        <w:t>t</w:t>
      </w:r>
      <w:r>
        <w:rPr>
          <w:rFonts w:ascii="Rockwell" w:eastAsia="Rockwell" w:hAnsi="Rockwell" w:cs="Rockwell"/>
          <w:color w:val="231F20"/>
          <w:spacing w:val="-12"/>
          <w:position w:val="1"/>
          <w:sz w:val="32"/>
          <w:szCs w:val="32"/>
        </w:rPr>
        <w:t xml:space="preserve"> </w:t>
      </w:r>
      <w:r>
        <w:rPr>
          <w:rFonts w:ascii="Rockwell" w:eastAsia="Rockwell" w:hAnsi="Rockwell" w:cs="Rockwell"/>
          <w:color w:val="231F20"/>
          <w:spacing w:val="-16"/>
          <w:position w:val="1"/>
          <w:sz w:val="32"/>
          <w:szCs w:val="32"/>
        </w:rPr>
        <w:t>y</w:t>
      </w:r>
      <w:r>
        <w:rPr>
          <w:rFonts w:ascii="Rockwell" w:eastAsia="Rockwell" w:hAnsi="Rockwell" w:cs="Rockwell"/>
          <w:color w:val="231F20"/>
          <w:position w:val="1"/>
          <w:sz w:val="32"/>
          <w:szCs w:val="32"/>
        </w:rPr>
        <w:t>our</w:t>
      </w:r>
      <w:r>
        <w:rPr>
          <w:rFonts w:ascii="Rockwell" w:eastAsia="Rockwell" w:hAnsi="Rockwell" w:cs="Rockwell"/>
          <w:color w:val="231F20"/>
          <w:spacing w:val="-2"/>
          <w:position w:val="1"/>
          <w:sz w:val="32"/>
          <w:szCs w:val="32"/>
        </w:rPr>
        <w:t xml:space="preserve"> </w:t>
      </w:r>
      <w:r>
        <w:rPr>
          <w:rFonts w:ascii="Rockwell" w:eastAsia="Rockwell" w:hAnsi="Rockwell" w:cs="Rockwell"/>
          <w:color w:val="231F20"/>
          <w:position w:val="1"/>
          <w:sz w:val="32"/>
          <w:szCs w:val="32"/>
        </w:rPr>
        <w:t>neighbors in need and ma</w:t>
      </w:r>
      <w:r>
        <w:rPr>
          <w:rFonts w:ascii="Rockwell" w:eastAsia="Rockwell" w:hAnsi="Rockwell" w:cs="Rockwell"/>
          <w:color w:val="231F20"/>
          <w:spacing w:val="-9"/>
          <w:position w:val="1"/>
          <w:sz w:val="32"/>
          <w:szCs w:val="32"/>
        </w:rPr>
        <w:t>k</w:t>
      </w:r>
      <w:r>
        <w:rPr>
          <w:rFonts w:ascii="Rockwell" w:eastAsia="Rockwell" w:hAnsi="Rockwell" w:cs="Rockwell"/>
          <w:color w:val="231F20"/>
          <w:position w:val="1"/>
          <w:sz w:val="32"/>
          <w:szCs w:val="32"/>
        </w:rPr>
        <w:t>e a</w:t>
      </w:r>
      <w:r>
        <w:rPr>
          <w:rFonts w:ascii="Rockwell" w:eastAsia="Rockwell" w:hAnsi="Rockwell" w:cs="Rockwell"/>
          <w:color w:val="231F20"/>
          <w:spacing w:val="-2"/>
          <w:position w:val="1"/>
          <w:sz w:val="32"/>
          <w:szCs w:val="32"/>
        </w:rPr>
        <w:t xml:space="preserve"> </w:t>
      </w:r>
      <w:r>
        <w:rPr>
          <w:rFonts w:ascii="Rockwell" w:eastAsia="Rockwell" w:hAnsi="Rockwell" w:cs="Rockwell"/>
          <w:color w:val="231F20"/>
          <w:position w:val="1"/>
          <w:sz w:val="32"/>
          <w:szCs w:val="32"/>
        </w:rPr>
        <w:t>donation to the</w:t>
      </w:r>
    </w:p>
    <w:p w:rsidR="003340AB" w:rsidRDefault="001D57FD" w:rsidP="001D57FD">
      <w:pPr>
        <w:spacing w:before="8" w:after="0" w:line="240" w:lineRule="auto"/>
        <w:ind w:left="1480" w:right="1484"/>
        <w:rPr>
          <w:rFonts w:ascii="Rockwell" w:eastAsia="Rockwell" w:hAnsi="Rockwell" w:cs="Rockwell"/>
          <w:sz w:val="32"/>
          <w:szCs w:val="32"/>
        </w:rPr>
      </w:pPr>
      <w:r>
        <w:rPr>
          <w:rFonts w:ascii="Rockwell" w:eastAsia="Rockwell" w:hAnsi="Rockwell" w:cs="Rockwell"/>
          <w:i/>
          <w:color w:val="A92931"/>
          <w:sz w:val="32"/>
          <w:szCs w:val="32"/>
        </w:rPr>
        <w:t>Neighbor</w:t>
      </w:r>
      <w:r>
        <w:rPr>
          <w:rFonts w:ascii="Rockwell" w:eastAsia="Rockwell" w:hAnsi="Rockwell" w:cs="Rockwell"/>
          <w:i/>
          <w:color w:val="A92931"/>
          <w:spacing w:val="-14"/>
          <w:sz w:val="32"/>
          <w:szCs w:val="32"/>
        </w:rPr>
        <w:t xml:space="preserve"> </w:t>
      </w:r>
      <w:r>
        <w:rPr>
          <w:rFonts w:ascii="Rockwell" w:eastAsia="Rockwell" w:hAnsi="Rockwell" w:cs="Rockwell"/>
          <w:i/>
          <w:color w:val="A92931"/>
          <w:sz w:val="32"/>
          <w:szCs w:val="32"/>
        </w:rPr>
        <w:t>to</w:t>
      </w:r>
      <w:r>
        <w:rPr>
          <w:rFonts w:ascii="Rockwell" w:eastAsia="Rockwell" w:hAnsi="Rockwell" w:cs="Rockwell"/>
          <w:i/>
          <w:color w:val="A92931"/>
          <w:spacing w:val="-3"/>
          <w:sz w:val="32"/>
          <w:szCs w:val="32"/>
        </w:rPr>
        <w:t xml:space="preserve"> </w:t>
      </w:r>
      <w:r>
        <w:rPr>
          <w:rFonts w:ascii="Rockwell" w:eastAsia="Rockwell" w:hAnsi="Rockwell" w:cs="Rockwell"/>
          <w:i/>
          <w:color w:val="A92931"/>
          <w:sz w:val="32"/>
          <w:szCs w:val="32"/>
        </w:rPr>
        <w:t xml:space="preserve">Neighbor </w:t>
      </w:r>
      <w:r w:rsidRPr="001D57FD">
        <w:rPr>
          <w:rFonts w:ascii="Rockwell" w:eastAsia="Rockwell" w:hAnsi="Rockwell" w:cs="Rockwell"/>
          <w:b/>
          <w:sz w:val="32"/>
          <w:szCs w:val="32"/>
        </w:rPr>
        <w:t>statewide food drive</w:t>
      </w:r>
    </w:p>
    <w:p w:rsidR="003340AB" w:rsidRDefault="001D57FD">
      <w:pPr>
        <w:spacing w:before="67" w:after="0" w:line="240" w:lineRule="auto"/>
        <w:ind w:left="2008" w:right="2088"/>
        <w:jc w:val="center"/>
        <w:rPr>
          <w:rFonts w:ascii="Rockwell" w:eastAsia="Rockwell" w:hAnsi="Rockwell" w:cs="Rockwell"/>
          <w:sz w:val="60"/>
          <w:szCs w:val="6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6.5pt;margin-top:32.95pt;width:301.45pt;height:442.85pt;z-index:-251660288;mso-position-horizontal-relative:page">
            <v:imagedata r:id="rId5" o:title=""/>
            <w10:wrap anchorx="page"/>
          </v:shape>
        </w:pict>
      </w:r>
      <w:r>
        <w:rPr>
          <w:rFonts w:ascii="Rockwell" w:eastAsia="Rockwell" w:hAnsi="Rockwell" w:cs="Rockwell"/>
          <w:b/>
          <w:bCs/>
          <w:color w:val="A92931"/>
          <w:sz w:val="60"/>
          <w:szCs w:val="60"/>
        </w:rPr>
        <w:t>March 3</w:t>
      </w:r>
      <w:r>
        <w:rPr>
          <w:rFonts w:ascii="Rockwell" w:eastAsia="Rockwell" w:hAnsi="Rockwell" w:cs="Rockwell"/>
          <w:b/>
          <w:bCs/>
          <w:color w:val="A92931"/>
          <w:spacing w:val="-3"/>
          <w:sz w:val="60"/>
          <w:szCs w:val="60"/>
        </w:rPr>
        <w:t xml:space="preserve"> </w:t>
      </w:r>
      <w:r>
        <w:rPr>
          <w:rFonts w:ascii="Rockwell" w:eastAsia="Rockwell" w:hAnsi="Rockwell" w:cs="Rockwell"/>
          <w:b/>
          <w:bCs/>
          <w:color w:val="A92931"/>
          <w:sz w:val="60"/>
          <w:szCs w:val="60"/>
        </w:rPr>
        <w:t>- 25,</w:t>
      </w:r>
      <w:r>
        <w:rPr>
          <w:rFonts w:ascii="Rockwell" w:eastAsia="Rockwell" w:hAnsi="Rockwell" w:cs="Rockwell"/>
          <w:b/>
          <w:bCs/>
          <w:color w:val="A92931"/>
          <w:spacing w:val="-9"/>
          <w:sz w:val="60"/>
          <w:szCs w:val="60"/>
        </w:rPr>
        <w:t xml:space="preserve"> </w:t>
      </w:r>
      <w:r>
        <w:rPr>
          <w:rFonts w:ascii="Rockwell" w:eastAsia="Rockwell" w:hAnsi="Rockwell" w:cs="Rockwell"/>
          <w:b/>
          <w:bCs/>
          <w:color w:val="A92931"/>
          <w:w w:val="99"/>
          <w:sz w:val="60"/>
          <w:szCs w:val="60"/>
        </w:rPr>
        <w:t>2014</w:t>
      </w:r>
    </w:p>
    <w:p w:rsidR="003340AB" w:rsidRDefault="003340AB">
      <w:pPr>
        <w:spacing w:before="6" w:after="0" w:line="170" w:lineRule="exact"/>
        <w:rPr>
          <w:sz w:val="17"/>
          <w:szCs w:val="17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Default="003340AB">
      <w:pPr>
        <w:spacing w:after="0" w:line="200" w:lineRule="exact"/>
        <w:rPr>
          <w:sz w:val="20"/>
          <w:szCs w:val="20"/>
        </w:rPr>
      </w:pPr>
    </w:p>
    <w:p w:rsidR="003340AB" w:rsidRPr="001D57FD" w:rsidRDefault="001D57FD" w:rsidP="001D57FD">
      <w:pPr>
        <w:spacing w:after="0" w:line="395" w:lineRule="exact"/>
        <w:jc w:val="center"/>
        <w:rPr>
          <w:rFonts w:ascii="Rockwell" w:eastAsia="Rockwell" w:hAnsi="Rockwell" w:cs="Rockwell"/>
          <w:b/>
          <w:i/>
          <w:sz w:val="36"/>
          <w:szCs w:val="36"/>
        </w:rPr>
      </w:pPr>
      <w:r>
        <w:rPr>
          <w:rFonts w:ascii="Rockwell" w:eastAsia="Rockwell" w:hAnsi="Rockwell" w:cs="Rockwell"/>
          <w:b/>
          <w:sz w:val="44"/>
          <w:szCs w:val="44"/>
        </w:rPr>
        <w:t>{</w:t>
      </w:r>
      <w:r w:rsidRPr="001D57FD">
        <w:rPr>
          <w:rFonts w:ascii="Rockwell" w:eastAsia="Rockwell" w:hAnsi="Rockwell" w:cs="Rockwell"/>
          <w:b/>
          <w:i/>
          <w:sz w:val="44"/>
          <w:szCs w:val="44"/>
        </w:rPr>
        <w:t>Local Food Drive Location(s)}</w:t>
      </w:r>
      <w:r w:rsidRPr="001D57FD">
        <w:rPr>
          <w:rFonts w:ascii="Rockwell" w:eastAsia="Rockwell" w:hAnsi="Rockwell" w:cs="Rockwell"/>
          <w:b/>
          <w:sz w:val="44"/>
          <w:szCs w:val="44"/>
        </w:rPr>
        <w:br/>
      </w:r>
      <w:r>
        <w:rPr>
          <w:rFonts w:ascii="Rockwell" w:eastAsia="Rockwell" w:hAnsi="Rockwell" w:cs="Rockwell"/>
          <w:b/>
          <w:i/>
          <w:sz w:val="36"/>
          <w:szCs w:val="36"/>
        </w:rPr>
        <w:t>{Provide details for where community members can contribute to the Neighbor to Nei</w:t>
      </w:r>
      <w:bookmarkStart w:id="0" w:name="_GoBack"/>
      <w:bookmarkEnd w:id="0"/>
      <w:r>
        <w:rPr>
          <w:rFonts w:ascii="Rockwell" w:eastAsia="Rockwell" w:hAnsi="Rockwell" w:cs="Rockwell"/>
          <w:b/>
          <w:i/>
          <w:sz w:val="36"/>
          <w:szCs w:val="36"/>
        </w:rPr>
        <w:t>ghbor food drive.}</w:t>
      </w:r>
    </w:p>
    <w:sectPr w:rsidR="003340AB" w:rsidRPr="001D57FD">
      <w:type w:val="continuous"/>
      <w:pgSz w:w="12240" w:h="15840"/>
      <w:pgMar w:top="600" w:right="130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ckwell Extra Bold">
    <w:altName w:val="Rockwell Extra Bold"/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Rockwell">
    <w:altName w:val="Rockwell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340AB"/>
    <w:rsid w:val="001D57FD"/>
    <w:rsid w:val="0033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Nellie Hill</cp:lastModifiedBy>
  <cp:revision>2</cp:revision>
  <dcterms:created xsi:type="dcterms:W3CDTF">2014-02-18T16:16:00Z</dcterms:created>
  <dcterms:modified xsi:type="dcterms:W3CDTF">2014-02-18T22:22:00Z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2014-02-18T00:00:00Z</vt:filetime>
  </property>
  <property fmtid="{D5CDD505-2E9C-101B-9397-08002B2CF9AE}" pid="3" name="LastSaved">
    <vt:filetime>2014-02-18T00:00:00Z</vt:filetime>
  </property>
</Properties>
</file>